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EF" w:rsidRDefault="007E2C92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KAPI`OLANI COMMUNITY COLLEGE (KCC)</w:t>
      </w:r>
    </w:p>
    <w:p w:rsidR="008925EF" w:rsidRDefault="007E2C92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BOARD OF STUDENT ACTIVITIES (BOSA)</w:t>
      </w:r>
    </w:p>
    <w:p w:rsidR="008925EF" w:rsidRDefault="007E2C92">
      <w:pPr>
        <w:pStyle w:val="Heading2"/>
      </w:pPr>
      <w:r>
        <w:t>APPLICATION FOR MEMBERSHIP</w:t>
      </w:r>
    </w:p>
    <w:p w:rsidR="008925EF" w:rsidRDefault="004053B7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(Updated August 8, 2016</w:t>
      </w:r>
      <w:r w:rsidR="007E2C92">
        <w:rPr>
          <w:rFonts w:ascii="Tahoma" w:hAnsi="Tahoma"/>
          <w:sz w:val="20"/>
        </w:rPr>
        <w:t>)</w:t>
      </w:r>
    </w:p>
    <w:p w:rsidR="008925EF" w:rsidRDefault="008925EF">
      <w:pPr>
        <w:rPr>
          <w:rFonts w:ascii="Tahoma" w:hAnsi="Tahoma"/>
        </w:rPr>
      </w:pPr>
    </w:p>
    <w:p w:rsidR="008925EF" w:rsidRDefault="007E2C92">
      <w:pPr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Mahalo</w:t>
      </w:r>
      <w:proofErr w:type="spellEnd"/>
      <w:r>
        <w:rPr>
          <w:rFonts w:ascii="Tahoma" w:hAnsi="Tahoma"/>
          <w:sz w:val="20"/>
        </w:rPr>
        <w:t xml:space="preserve"> for considering membership on BOSA effective for the </w:t>
      </w:r>
      <w:r w:rsidR="00E93631">
        <w:rPr>
          <w:rFonts w:ascii="Tahoma" w:hAnsi="Tahoma"/>
          <w:b/>
          <w:i/>
          <w:sz w:val="20"/>
        </w:rPr>
        <w:t>2016</w:t>
      </w:r>
      <w:r>
        <w:rPr>
          <w:rFonts w:ascii="Tahoma" w:hAnsi="Tahoma"/>
          <w:b/>
          <w:i/>
          <w:sz w:val="20"/>
        </w:rPr>
        <w:t>-20</w:t>
      </w:r>
      <w:r w:rsidR="00A84FBF">
        <w:rPr>
          <w:rFonts w:ascii="Tahoma" w:hAnsi="Tahoma"/>
          <w:b/>
          <w:i/>
          <w:sz w:val="20"/>
        </w:rPr>
        <w:t>1</w:t>
      </w:r>
      <w:r w:rsidR="00E93631">
        <w:rPr>
          <w:rFonts w:ascii="Tahoma" w:hAnsi="Tahoma"/>
          <w:b/>
          <w:i/>
          <w:sz w:val="20"/>
        </w:rPr>
        <w:t>7</w:t>
      </w:r>
      <w:r>
        <w:rPr>
          <w:rFonts w:ascii="Tahoma" w:hAnsi="Tahoma"/>
          <w:sz w:val="20"/>
        </w:rPr>
        <w:t xml:space="preserve"> academic year.  BOSA consist of six (6) voting student members, three (3) voting KCC faculty or staff members, and the coordinator/advisor of the Office of Student Activities who serves as an ex-officio member.  All interested and qualified students, staff, and faculty will interview with BOSA after the application have been submitted.  BOSA then subm</w:t>
      </w:r>
      <w:r w:rsidR="00295B80">
        <w:rPr>
          <w:rFonts w:ascii="Tahoma" w:hAnsi="Tahoma"/>
          <w:sz w:val="20"/>
        </w:rPr>
        <w:t>its a recommendation to the Vice Chancellor for</w:t>
      </w:r>
      <w:r>
        <w:rPr>
          <w:rFonts w:ascii="Tahoma" w:hAnsi="Tahoma"/>
          <w:sz w:val="20"/>
        </w:rPr>
        <w:t xml:space="preserve"> Student Services, who then makes </w:t>
      </w:r>
      <w:r w:rsidR="00295B80">
        <w:rPr>
          <w:rFonts w:ascii="Tahoma" w:hAnsi="Tahoma"/>
          <w:sz w:val="20"/>
        </w:rPr>
        <w:t>the final decision.  The Vice Chancellor for</w:t>
      </w:r>
      <w:r>
        <w:rPr>
          <w:rFonts w:ascii="Tahoma" w:hAnsi="Tahoma"/>
          <w:sz w:val="20"/>
        </w:rPr>
        <w:t xml:space="preserve"> Student Services appoints all BOSA members annually for one-year academic term.  Members are eligible to be re-appointed to serve for a maximum of three (3) consecutive years.</w:t>
      </w:r>
    </w:p>
    <w:p w:rsidR="008925EF" w:rsidRDefault="008925EF">
      <w:pPr>
        <w:rPr>
          <w:rFonts w:ascii="Tahoma" w:hAnsi="Tahoma"/>
          <w:sz w:val="20"/>
        </w:rPr>
      </w:pPr>
    </w:p>
    <w:p w:rsidR="008925EF" w:rsidRDefault="007E2C92">
      <w:pPr>
        <w:pStyle w:val="Heading1"/>
      </w:pPr>
      <w:r>
        <w:t>Purpose of BOSA</w:t>
      </w:r>
    </w:p>
    <w:p w:rsidR="008925EF" w:rsidRDefault="007E2C9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To advise the coordinator/advisor of KCC Office of Student Activities (OSA) and the college administration in the planning and implementation of co-curricular, education, cultural, social, recreational, and other student activities and program</w:t>
      </w:r>
      <w:r w:rsidR="00AF52C3">
        <w:rPr>
          <w:rFonts w:ascii="Tahoma" w:hAnsi="Tahoma"/>
          <w:sz w:val="20"/>
        </w:rPr>
        <w:t>s.  BOSA is annually allocated 7</w:t>
      </w:r>
      <w:r>
        <w:rPr>
          <w:rFonts w:ascii="Tahoma" w:hAnsi="Tahoma"/>
          <w:sz w:val="20"/>
        </w:rPr>
        <w:t>5% of the Student Activity Fee revenue received by KCC for the academic year.</w:t>
      </w:r>
    </w:p>
    <w:p w:rsidR="008925EF" w:rsidRDefault="008925EF">
      <w:pPr>
        <w:rPr>
          <w:rFonts w:ascii="Tahoma" w:hAnsi="Tahoma"/>
          <w:sz w:val="20"/>
        </w:rPr>
      </w:pPr>
    </w:p>
    <w:p w:rsidR="008925EF" w:rsidRDefault="007E2C92">
      <w:pPr>
        <w:pStyle w:val="Heading1"/>
      </w:pPr>
      <w:r>
        <w:t>Eligibility Criteria</w:t>
      </w:r>
    </w:p>
    <w:p w:rsidR="008925EF" w:rsidRDefault="007E2C9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Any KCC student in good academic standing (</w:t>
      </w:r>
      <w:r>
        <w:rPr>
          <w:rFonts w:ascii="Tahoma" w:hAnsi="Tahoma"/>
          <w:b/>
          <w:i/>
          <w:sz w:val="20"/>
        </w:rPr>
        <w:t>overall grade point ratio of 2.0 or higher</w:t>
      </w:r>
      <w:r>
        <w:rPr>
          <w:rFonts w:ascii="Tahoma" w:hAnsi="Tahoma"/>
          <w:sz w:val="20"/>
        </w:rPr>
        <w:t xml:space="preserve">), enrolled in credit courses, and who will be enrolled for the full </w:t>
      </w:r>
      <w:r w:rsidR="00D5605D">
        <w:rPr>
          <w:rFonts w:ascii="Tahoma" w:hAnsi="Tahoma"/>
          <w:b/>
          <w:i/>
          <w:sz w:val="20"/>
        </w:rPr>
        <w:t>2014</w:t>
      </w:r>
      <w:r>
        <w:rPr>
          <w:rFonts w:ascii="Tahoma" w:hAnsi="Tahoma"/>
          <w:b/>
          <w:i/>
          <w:sz w:val="20"/>
        </w:rPr>
        <w:t>-20</w:t>
      </w:r>
      <w:r w:rsidR="009506BD">
        <w:rPr>
          <w:rFonts w:ascii="Tahoma" w:hAnsi="Tahoma"/>
          <w:b/>
          <w:i/>
          <w:sz w:val="20"/>
        </w:rPr>
        <w:t>1</w:t>
      </w:r>
      <w:r w:rsidR="00D5605D">
        <w:rPr>
          <w:rFonts w:ascii="Tahoma" w:hAnsi="Tahoma"/>
          <w:b/>
          <w:i/>
          <w:sz w:val="20"/>
        </w:rPr>
        <w:t>5</w:t>
      </w:r>
      <w:r>
        <w:rPr>
          <w:rFonts w:ascii="Tahoma" w:hAnsi="Tahoma"/>
          <w:sz w:val="20"/>
        </w:rPr>
        <w:t xml:space="preserve"> academic year is eligible to apply.  Also, any full-time KCC faculty and staff member is encouraged to apply.  BOSA members are committed to meet at least twice a month and sometimes more, generally on the second and fourth Fridays of each month as the business agenda warrants.</w:t>
      </w:r>
    </w:p>
    <w:p w:rsidR="008925EF" w:rsidRDefault="008925EF">
      <w:pPr>
        <w:rPr>
          <w:rFonts w:ascii="Tahoma" w:hAnsi="Tahoma"/>
          <w:sz w:val="20"/>
        </w:rPr>
      </w:pPr>
    </w:p>
    <w:p w:rsidR="008925EF" w:rsidRDefault="007E2C92">
      <w:pPr>
        <w:pStyle w:val="Heading1"/>
      </w:pPr>
      <w:r>
        <w:t>Powers and Duties of BOSA</w:t>
      </w:r>
    </w:p>
    <w:p w:rsidR="008925EF" w:rsidRDefault="007E2C9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Review OSA semester program plans; approve grant proposals by registered student clubs, college units, and faculty/staff members; review, revise, and recommended student activity rates and charges; review, monitor, revise, and prepare the annual BOSA budget; establish, review, and revise all commissions and honorariums which may be provided for its programs; and may remove its members and appointees.  </w:t>
      </w:r>
    </w:p>
    <w:p w:rsidR="008925EF" w:rsidRDefault="008925EF">
      <w:pPr>
        <w:rPr>
          <w:rFonts w:ascii="Tahoma" w:hAnsi="Tahoma"/>
          <w:sz w:val="20"/>
        </w:rPr>
      </w:pPr>
    </w:p>
    <w:p w:rsidR="008925EF" w:rsidRDefault="007E2C92">
      <w:pPr>
        <w:pStyle w:val="Heading1"/>
      </w:pPr>
      <w:r>
        <w:t>BOSA Officer Positions</w:t>
      </w:r>
    </w:p>
    <w:p w:rsidR="008925EF" w:rsidRDefault="007E2C9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Chairperson, vice-chair/treasurer, and secretary.  BOSA shall elect its officers from its student membership at its initial meeting for the academic year.</w:t>
      </w:r>
    </w:p>
    <w:p w:rsidR="008925EF" w:rsidRDefault="008925EF">
      <w:pPr>
        <w:rPr>
          <w:rFonts w:ascii="Tahoma" w:hAnsi="Tahoma"/>
        </w:rPr>
      </w:pPr>
    </w:p>
    <w:p w:rsidR="008925EF" w:rsidRDefault="007E2C92">
      <w:pPr>
        <w:rPr>
          <w:rFonts w:ascii="Tahoma" w:hAnsi="Tahoma"/>
        </w:rPr>
      </w:pPr>
      <w:r>
        <w:rPr>
          <w:rFonts w:ascii="Tahoma" w:hAnsi="Tahoma"/>
        </w:rPr>
        <w:t>**********************************************************************************</w:t>
      </w:r>
    </w:p>
    <w:p w:rsidR="008925EF" w:rsidRDefault="007E2C92">
      <w:pPr>
        <w:pStyle w:val="Heading2"/>
      </w:pPr>
      <w:r>
        <w:t>APPLICANT’S BIOGRAPHICAL DATA</w:t>
      </w:r>
    </w:p>
    <w:p w:rsidR="008925EF" w:rsidRDefault="008925EF">
      <w:pPr>
        <w:rPr>
          <w:sz w:val="16"/>
        </w:rPr>
      </w:pPr>
    </w:p>
    <w:tbl>
      <w:tblPr>
        <w:tblW w:w="0" w:type="auto"/>
        <w:tblLook w:val="0000"/>
      </w:tblPr>
      <w:tblGrid>
        <w:gridCol w:w="5508"/>
        <w:gridCol w:w="5508"/>
      </w:tblGrid>
      <w:tr w:rsidR="008925EF">
        <w:tc>
          <w:tcPr>
            <w:tcW w:w="5508" w:type="dxa"/>
          </w:tcPr>
          <w:p w:rsidR="008925EF" w:rsidRDefault="007E2C92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Name</w:t>
            </w:r>
            <w:r>
              <w:rPr>
                <w:rFonts w:ascii="Tahoma" w:hAnsi="Tahoma"/>
                <w:sz w:val="20"/>
              </w:rPr>
              <w:t>:  _________________________________________</w:t>
            </w:r>
          </w:p>
          <w:p w:rsidR="008925EF" w:rsidRDefault="007E2C9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(Print)      Last                                       First                                   MI</w:t>
            </w:r>
          </w:p>
        </w:tc>
        <w:tc>
          <w:tcPr>
            <w:tcW w:w="5508" w:type="dxa"/>
          </w:tcPr>
          <w:p w:rsidR="008925EF" w:rsidRDefault="007E2C92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E-mail address</w:t>
            </w:r>
            <w:r>
              <w:rPr>
                <w:rFonts w:ascii="Tahoma" w:hAnsi="Tahoma"/>
                <w:sz w:val="20"/>
              </w:rPr>
              <w:t>:  ______________________@hawaii.edu</w:t>
            </w:r>
          </w:p>
        </w:tc>
      </w:tr>
      <w:tr w:rsidR="008925EF">
        <w:tc>
          <w:tcPr>
            <w:tcW w:w="5508" w:type="dxa"/>
          </w:tcPr>
          <w:p w:rsidR="008925EF" w:rsidRDefault="007E2C92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Home phone</w:t>
            </w:r>
            <w:r>
              <w:rPr>
                <w:rFonts w:ascii="Tahoma" w:hAnsi="Tahoma"/>
                <w:sz w:val="20"/>
              </w:rPr>
              <w:t>:  ___________________________________</w:t>
            </w:r>
          </w:p>
        </w:tc>
        <w:tc>
          <w:tcPr>
            <w:tcW w:w="5508" w:type="dxa"/>
          </w:tcPr>
          <w:p w:rsidR="008925EF" w:rsidRDefault="007E2C92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Cell/pager/other #</w:t>
            </w:r>
            <w:r>
              <w:rPr>
                <w:rFonts w:ascii="Tahoma" w:hAnsi="Tahoma"/>
                <w:sz w:val="20"/>
              </w:rPr>
              <w:t>:  ____________________________</w:t>
            </w:r>
          </w:p>
        </w:tc>
      </w:tr>
    </w:tbl>
    <w:p w:rsidR="008925EF" w:rsidRDefault="008925EF">
      <w:pPr>
        <w:rPr>
          <w:rFonts w:ascii="Tahoma" w:hAnsi="Tahoma"/>
        </w:rPr>
      </w:pPr>
    </w:p>
    <w:p w:rsidR="008925EF" w:rsidRDefault="007E2C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Faculty teaching load/Student’s credit load (circle one and complete):</w:t>
      </w:r>
      <w:r>
        <w:rPr>
          <w:rFonts w:ascii="Tahoma" w:hAnsi="Tahoma"/>
          <w:sz w:val="22"/>
        </w:rPr>
        <w:tab/>
      </w:r>
    </w:p>
    <w:p w:rsidR="008925EF" w:rsidRDefault="008925EF">
      <w:pPr>
        <w:rPr>
          <w:rFonts w:ascii="Tahoma" w:hAnsi="Tahoma"/>
          <w:sz w:val="10"/>
        </w:rPr>
      </w:pPr>
    </w:p>
    <w:tbl>
      <w:tblPr>
        <w:tblW w:w="0" w:type="auto"/>
        <w:tblLook w:val="0000"/>
      </w:tblPr>
      <w:tblGrid>
        <w:gridCol w:w="5508"/>
        <w:gridCol w:w="5508"/>
      </w:tblGrid>
      <w:tr w:rsidR="008925EF">
        <w:tc>
          <w:tcPr>
            <w:tcW w:w="5508" w:type="dxa"/>
          </w:tcPr>
          <w:p w:rsidR="008925EF" w:rsidRDefault="004053B7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Fall 2016</w:t>
            </w:r>
            <w:r w:rsidR="007E2C92">
              <w:rPr>
                <w:rFonts w:ascii="Tahoma" w:hAnsi="Tahoma"/>
                <w:sz w:val="20"/>
              </w:rPr>
              <w:t>:  _______________________________________</w:t>
            </w:r>
          </w:p>
        </w:tc>
        <w:tc>
          <w:tcPr>
            <w:tcW w:w="5508" w:type="dxa"/>
          </w:tcPr>
          <w:p w:rsidR="008925EF" w:rsidRDefault="007E2C92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Spr</w:t>
            </w:r>
            <w:r w:rsidR="004053B7">
              <w:rPr>
                <w:rFonts w:ascii="Tahoma" w:hAnsi="Tahoma"/>
                <w:sz w:val="20"/>
              </w:rPr>
              <w:t>ing 2017</w:t>
            </w:r>
            <w:r>
              <w:rPr>
                <w:rFonts w:ascii="Tahoma" w:hAnsi="Tahoma"/>
                <w:sz w:val="20"/>
              </w:rPr>
              <w:t>:  ____________________________________</w:t>
            </w:r>
          </w:p>
        </w:tc>
      </w:tr>
    </w:tbl>
    <w:p w:rsidR="008925EF" w:rsidRDefault="007E2C92">
      <w:pPr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8925EF" w:rsidRDefault="007E2C92">
      <w:pPr>
        <w:jc w:val="center"/>
        <w:rPr>
          <w:rFonts w:ascii="Tahoma" w:hAnsi="Tahoma"/>
        </w:rPr>
      </w:pPr>
      <w:r>
        <w:rPr>
          <w:rFonts w:ascii="Tahoma" w:hAnsi="Tahoma"/>
          <w:sz w:val="22"/>
        </w:rPr>
        <w:t>Current overall GPR (</w:t>
      </w:r>
      <w:r>
        <w:rPr>
          <w:rFonts w:ascii="Tahoma" w:hAnsi="Tahoma"/>
          <w:b/>
          <w:i/>
          <w:sz w:val="22"/>
        </w:rPr>
        <w:t>must be 2.0 or higher to be eligible</w:t>
      </w:r>
      <w:r>
        <w:rPr>
          <w:rFonts w:ascii="Tahoma" w:hAnsi="Tahoma"/>
          <w:sz w:val="22"/>
        </w:rPr>
        <w:t>):</w:t>
      </w:r>
      <w:r>
        <w:rPr>
          <w:rFonts w:ascii="Tahoma" w:hAnsi="Tahoma"/>
        </w:rPr>
        <w:t xml:space="preserve">  ________</w:t>
      </w:r>
    </w:p>
    <w:p w:rsidR="008925EF" w:rsidRDefault="008925EF">
      <w:pPr>
        <w:rPr>
          <w:rFonts w:ascii="Tahoma" w:hAnsi="Tahoma"/>
          <w:sz w:val="16"/>
        </w:rPr>
      </w:pPr>
    </w:p>
    <w:p w:rsidR="008925EF" w:rsidRDefault="007E2C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Brief resume of pertinent information that will be helpful in considering your application to serve on BOSA</w:t>
      </w:r>
    </w:p>
    <w:p w:rsidR="008925EF" w:rsidRDefault="007E2C92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(Please attach your resume to this application)</w:t>
      </w:r>
    </w:p>
    <w:p w:rsidR="008925EF" w:rsidRDefault="008925EF">
      <w:pPr>
        <w:rPr>
          <w:rFonts w:ascii="Tahoma" w:hAnsi="Tahoma"/>
        </w:rPr>
      </w:pPr>
    </w:p>
    <w:p w:rsidR="008925EF" w:rsidRDefault="007E2C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Statement of your reason(s) why you want to serve on BOSA</w:t>
      </w:r>
    </w:p>
    <w:p w:rsidR="008925EF" w:rsidRDefault="007E2C92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(Use the backside of this application if needed)</w:t>
      </w:r>
    </w:p>
    <w:p w:rsidR="008925EF" w:rsidRDefault="008925EF">
      <w:pPr>
        <w:rPr>
          <w:rFonts w:ascii="Tahoma" w:hAnsi="Tahoma"/>
          <w:b/>
          <w:sz w:val="16"/>
        </w:rPr>
      </w:pPr>
    </w:p>
    <w:p w:rsidR="008925EF" w:rsidRDefault="008925EF">
      <w:pPr>
        <w:rPr>
          <w:rFonts w:ascii="Tahoma" w:hAnsi="Tahoma"/>
          <w:b/>
          <w:sz w:val="16"/>
        </w:rPr>
      </w:pPr>
    </w:p>
    <w:p w:rsidR="008925EF" w:rsidRDefault="008925EF">
      <w:pPr>
        <w:rPr>
          <w:rFonts w:ascii="Tahoma" w:hAnsi="Tahoma"/>
          <w:b/>
          <w:sz w:val="16"/>
        </w:rPr>
      </w:pPr>
    </w:p>
    <w:p w:rsidR="007E2C92" w:rsidRDefault="007E2C92">
      <w:pPr>
        <w:rPr>
          <w:rFonts w:ascii="Tahoma" w:hAnsi="Tahoma"/>
          <w:b/>
          <w:i/>
        </w:rPr>
      </w:pPr>
      <w:r>
        <w:rPr>
          <w:rFonts w:ascii="Tahoma" w:hAnsi="Tahoma"/>
          <w:b/>
          <w:i/>
        </w:rPr>
        <w:t>THANK YOU FOR YOUR INTEREST TO SERVE ON BOSA!</w:t>
      </w:r>
    </w:p>
    <w:sectPr w:rsidR="007E2C92" w:rsidSect="00892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6C" w:rsidRDefault="00E2626C">
      <w:r>
        <w:separator/>
      </w:r>
    </w:p>
  </w:endnote>
  <w:endnote w:type="continuationSeparator" w:id="0">
    <w:p w:rsidR="00E2626C" w:rsidRDefault="00E26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EF" w:rsidRDefault="008925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EF" w:rsidRDefault="007E2C92">
    <w:pPr>
      <w:pStyle w:val="Footer"/>
      <w:jc w:val="right"/>
      <w:rPr>
        <w:rFonts w:ascii="Tahoma" w:hAnsi="Tahoma"/>
        <w:sz w:val="16"/>
      </w:rPr>
    </w:pPr>
    <w:r>
      <w:rPr>
        <w:rFonts w:ascii="Tahoma" w:hAnsi="Tahoma"/>
        <w:sz w:val="16"/>
      </w:rPr>
      <w:t>06/2005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EF" w:rsidRDefault="008925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6C" w:rsidRDefault="00E2626C">
      <w:r>
        <w:separator/>
      </w:r>
    </w:p>
  </w:footnote>
  <w:footnote w:type="continuationSeparator" w:id="0">
    <w:p w:rsidR="00E2626C" w:rsidRDefault="00E26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EF" w:rsidRDefault="008925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EF" w:rsidRDefault="008925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EF" w:rsidRDefault="008925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6BD"/>
    <w:rsid w:val="00012083"/>
    <w:rsid w:val="000D09E6"/>
    <w:rsid w:val="00146442"/>
    <w:rsid w:val="001545F6"/>
    <w:rsid w:val="001A0ABD"/>
    <w:rsid w:val="00295B80"/>
    <w:rsid w:val="00380306"/>
    <w:rsid w:val="004053B7"/>
    <w:rsid w:val="00461D38"/>
    <w:rsid w:val="006242CA"/>
    <w:rsid w:val="00684E0D"/>
    <w:rsid w:val="007B3700"/>
    <w:rsid w:val="007E2C92"/>
    <w:rsid w:val="008646A1"/>
    <w:rsid w:val="008925EF"/>
    <w:rsid w:val="009472A7"/>
    <w:rsid w:val="009506BD"/>
    <w:rsid w:val="009E4788"/>
    <w:rsid w:val="00A045EE"/>
    <w:rsid w:val="00A84FBF"/>
    <w:rsid w:val="00AF52C3"/>
    <w:rsid w:val="00B172F1"/>
    <w:rsid w:val="00B77865"/>
    <w:rsid w:val="00BC36AA"/>
    <w:rsid w:val="00D5605D"/>
    <w:rsid w:val="00D84236"/>
    <w:rsid w:val="00DC5242"/>
    <w:rsid w:val="00DF29E9"/>
    <w:rsid w:val="00DF4C17"/>
    <w:rsid w:val="00E2626C"/>
    <w:rsid w:val="00E47935"/>
    <w:rsid w:val="00E81728"/>
    <w:rsid w:val="00E93631"/>
    <w:rsid w:val="00EC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EF"/>
    <w:rPr>
      <w:sz w:val="24"/>
    </w:rPr>
  </w:style>
  <w:style w:type="paragraph" w:styleId="Heading1">
    <w:name w:val="heading 1"/>
    <w:basedOn w:val="Normal"/>
    <w:next w:val="Normal"/>
    <w:qFormat/>
    <w:rsid w:val="008925EF"/>
    <w:pPr>
      <w:keepNext/>
      <w:outlineLvl w:val="0"/>
    </w:pPr>
    <w:rPr>
      <w:rFonts w:ascii="Tahoma" w:hAnsi="Tahoma"/>
      <w:b/>
      <w:sz w:val="20"/>
    </w:rPr>
  </w:style>
  <w:style w:type="paragraph" w:styleId="Heading2">
    <w:name w:val="heading 2"/>
    <w:basedOn w:val="Normal"/>
    <w:next w:val="Normal"/>
    <w:qFormat/>
    <w:rsid w:val="008925EF"/>
    <w:pPr>
      <w:keepNext/>
      <w:jc w:val="center"/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925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925E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A7EE-6143-4309-87BE-76802826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Kapi`olani Community College (KCC)</vt:lpstr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Kapi`olani Community College (KCC)</dc:title>
  <dc:creator>Stephanie Cornelio</dc:creator>
  <cp:lastModifiedBy>Alfie</cp:lastModifiedBy>
  <cp:revision>6</cp:revision>
  <cp:lastPrinted>2012-04-23T22:08:00Z</cp:lastPrinted>
  <dcterms:created xsi:type="dcterms:W3CDTF">2014-08-08T00:25:00Z</dcterms:created>
  <dcterms:modified xsi:type="dcterms:W3CDTF">2016-09-14T21:50:00Z</dcterms:modified>
</cp:coreProperties>
</file>